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E9C0" w14:textId="677083AF" w:rsidR="0089242D" w:rsidRDefault="00194B84" w:rsidP="0089242D">
      <w:pPr>
        <w:jc w:val="left"/>
        <w:rPr>
          <w:b/>
          <w:bCs/>
          <w:kern w:val="44"/>
          <w:sz w:val="44"/>
          <w:szCs w:val="44"/>
        </w:rPr>
      </w:pPr>
      <w:r>
        <w:rPr>
          <w:b/>
          <w:bCs/>
          <w:kern w:val="44"/>
          <w:sz w:val="44"/>
          <w:szCs w:val="44"/>
        </w:rPr>
        <w:t xml:space="preserve">USB </w:t>
      </w:r>
      <w:r w:rsidR="003E5FC4">
        <w:rPr>
          <w:b/>
          <w:bCs/>
          <w:kern w:val="44"/>
          <w:sz w:val="44"/>
          <w:szCs w:val="44"/>
        </w:rPr>
        <w:t>Keyboard</w:t>
      </w:r>
    </w:p>
    <w:p w14:paraId="4EC51E08" w14:textId="68B73183" w:rsidR="00FA6649" w:rsidRPr="00194B84" w:rsidRDefault="00194B84" w:rsidP="00194B84">
      <w:pPr>
        <w:rPr>
          <w:sz w:val="30"/>
          <w:szCs w:val="30"/>
        </w:rPr>
      </w:pPr>
      <w:r w:rsidRPr="00194B84">
        <w:rPr>
          <w:sz w:val="30"/>
          <w:szCs w:val="30"/>
        </w:rPr>
        <w:t>USB Compact Multimedia</w:t>
      </w:r>
      <w:r>
        <w:rPr>
          <w:rFonts w:hint="eastAsia"/>
          <w:sz w:val="30"/>
          <w:szCs w:val="30"/>
        </w:rPr>
        <w:t xml:space="preserve"> </w:t>
      </w:r>
      <w:r w:rsidRPr="00194B84">
        <w:rPr>
          <w:sz w:val="30"/>
          <w:szCs w:val="30"/>
        </w:rPr>
        <w:t>Keyboard</w:t>
      </w:r>
    </w:p>
    <w:p w14:paraId="49633F20" w14:textId="6D7B9BA2" w:rsidR="00FA6649" w:rsidRDefault="00194B84" w:rsidP="00FA6649">
      <w:r>
        <w:rPr>
          <w:noProof/>
        </w:rPr>
        <w:drawing>
          <wp:inline distT="0" distB="0" distL="0" distR="0" wp14:anchorId="3A0E97DA" wp14:editId="20C9563A">
            <wp:extent cx="6645910" cy="49574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4957445"/>
                    </a:xfrm>
                    <a:prstGeom prst="rect">
                      <a:avLst/>
                    </a:prstGeom>
                  </pic:spPr>
                </pic:pic>
              </a:graphicData>
            </a:graphic>
          </wp:inline>
        </w:drawing>
      </w:r>
    </w:p>
    <w:p w14:paraId="76DF9451" w14:textId="77777777" w:rsidR="00194B84" w:rsidRPr="00FA6649" w:rsidRDefault="00194B84" w:rsidP="00FA6649"/>
    <w:p w14:paraId="79011068" w14:textId="2AE69A01" w:rsidR="00762204" w:rsidRPr="00762204" w:rsidRDefault="00755A63" w:rsidP="00762204">
      <w:pPr>
        <w:pStyle w:val="1"/>
      </w:pPr>
      <w:r>
        <w:rPr>
          <w:rFonts w:hint="eastAsia"/>
        </w:rPr>
        <w:lastRenderedPageBreak/>
        <w:t>De</w:t>
      </w:r>
      <w:r>
        <w:t>scrption:</w:t>
      </w:r>
    </w:p>
    <w:p w14:paraId="5476EBF3" w14:textId="77777777" w:rsidR="00FA6649" w:rsidRPr="00FA6649" w:rsidRDefault="00FA6649" w:rsidP="00FA6649">
      <w:pPr>
        <w:pStyle w:val="1"/>
        <w:rPr>
          <w:kern w:val="2"/>
          <w:sz w:val="32"/>
          <w:szCs w:val="32"/>
        </w:rPr>
      </w:pPr>
      <w:r w:rsidRPr="00FA6649">
        <w:rPr>
          <w:kern w:val="2"/>
          <w:sz w:val="32"/>
          <w:szCs w:val="32"/>
        </w:rPr>
        <w:t xml:space="preserve">More than just good </w:t>
      </w:r>
      <w:proofErr w:type="gramStart"/>
      <w:r w:rsidRPr="00FA6649">
        <w:rPr>
          <w:kern w:val="2"/>
          <w:sz w:val="32"/>
          <w:szCs w:val="32"/>
        </w:rPr>
        <w:t>looks..</w:t>
      </w:r>
      <w:proofErr w:type="gramEnd"/>
    </w:p>
    <w:p w14:paraId="5F9B9364" w14:textId="77777777" w:rsidR="00194B84" w:rsidRDefault="00194B84" w:rsidP="00FA6649">
      <w:pPr>
        <w:pStyle w:val="1"/>
        <w:rPr>
          <w:b w:val="0"/>
          <w:bCs w:val="0"/>
          <w:kern w:val="2"/>
          <w:sz w:val="30"/>
          <w:szCs w:val="30"/>
        </w:rPr>
      </w:pPr>
      <w:r w:rsidRPr="00194B84">
        <w:rPr>
          <w:b w:val="0"/>
          <w:bCs w:val="0"/>
          <w:kern w:val="2"/>
          <w:sz w:val="30"/>
          <w:szCs w:val="30"/>
        </w:rPr>
        <w:t>The new CP-K7070 is your ideal travel or light-user partner for desktop, notebook and of course mobile computing devices that are fitted with a USB port. Offering a full multimedia control experience for nearly all your applications, complete with a low profile and compact design means it can be taken anywhere you go and perfectly fits into most notebook and messenger carry bags. Ideal for project computers too, like the Raspberry PITM.</w:t>
      </w:r>
    </w:p>
    <w:p w14:paraId="7ED0DFF5" w14:textId="6FF686BA" w:rsidR="00FA6649" w:rsidRPr="00FA6649" w:rsidRDefault="00FA6649" w:rsidP="00FA6649">
      <w:pPr>
        <w:pStyle w:val="1"/>
        <w:rPr>
          <w:kern w:val="2"/>
          <w:sz w:val="32"/>
          <w:szCs w:val="32"/>
        </w:rPr>
      </w:pPr>
      <w:r w:rsidRPr="00FA6649">
        <w:rPr>
          <w:kern w:val="2"/>
          <w:sz w:val="32"/>
          <w:szCs w:val="32"/>
        </w:rPr>
        <w:t xml:space="preserve">ldeal for more than just Notebook </w:t>
      </w:r>
      <w:proofErr w:type="gramStart"/>
      <w:r w:rsidRPr="00FA6649">
        <w:rPr>
          <w:kern w:val="2"/>
          <w:sz w:val="32"/>
          <w:szCs w:val="32"/>
        </w:rPr>
        <w:t>Computers..</w:t>
      </w:r>
      <w:proofErr w:type="gramEnd"/>
    </w:p>
    <w:p w14:paraId="4C75C0ED" w14:textId="77777777" w:rsidR="00194B84" w:rsidRDefault="00194B84" w:rsidP="00C625E8">
      <w:pPr>
        <w:pStyle w:val="1"/>
        <w:rPr>
          <w:b w:val="0"/>
          <w:bCs w:val="0"/>
          <w:kern w:val="2"/>
          <w:sz w:val="30"/>
          <w:szCs w:val="30"/>
        </w:rPr>
      </w:pPr>
      <w:r w:rsidRPr="00194B84">
        <w:rPr>
          <w:b w:val="0"/>
          <w:bCs w:val="0"/>
          <w:kern w:val="2"/>
          <w:sz w:val="30"/>
          <w:szCs w:val="30"/>
        </w:rPr>
        <w:t>Being totally Plug n' Play, the CP-K7070 is ideal for almost any tablet computer which has either a built-in USB port, or if necessary, one can be fitted via an external adapter. Using the CP-K7070 greatly increases the usability of tablet computers, meaning better productivity, faster and more accurate typing and of course complete control of almost all tablet apps.</w:t>
      </w:r>
    </w:p>
    <w:p w14:paraId="1CEC8CD2" w14:textId="7B8C3262" w:rsidR="00180EC7" w:rsidRDefault="00FD26D2" w:rsidP="00C625E8">
      <w:pPr>
        <w:pStyle w:val="1"/>
      </w:pPr>
      <w:r>
        <w:rPr>
          <w:rFonts w:hint="eastAsia"/>
        </w:rPr>
        <w:t>Fea</w:t>
      </w:r>
      <w:r>
        <w:t>tures:</w:t>
      </w:r>
    </w:p>
    <w:p w14:paraId="5D5F19B8" w14:textId="77777777" w:rsidR="00194B84" w:rsidRPr="00194B84" w:rsidRDefault="00194B84" w:rsidP="00194B84">
      <w:pPr>
        <w:pStyle w:val="1"/>
        <w:rPr>
          <w:b w:val="0"/>
          <w:bCs w:val="0"/>
          <w:kern w:val="2"/>
          <w:sz w:val="30"/>
          <w:szCs w:val="30"/>
        </w:rPr>
      </w:pPr>
      <w:r w:rsidRPr="00194B84">
        <w:rPr>
          <w:b w:val="0"/>
          <w:bCs w:val="0"/>
          <w:kern w:val="2"/>
          <w:sz w:val="30"/>
          <w:szCs w:val="30"/>
        </w:rPr>
        <w:t>Compact and stylish</w:t>
      </w:r>
    </w:p>
    <w:p w14:paraId="246A84D5" w14:textId="77777777" w:rsidR="00194B84" w:rsidRPr="00194B84" w:rsidRDefault="00194B84" w:rsidP="00194B84">
      <w:pPr>
        <w:pStyle w:val="1"/>
        <w:rPr>
          <w:b w:val="0"/>
          <w:bCs w:val="0"/>
          <w:kern w:val="2"/>
          <w:sz w:val="30"/>
          <w:szCs w:val="30"/>
        </w:rPr>
      </w:pPr>
      <w:r w:rsidRPr="00194B84">
        <w:rPr>
          <w:b w:val="0"/>
          <w:bCs w:val="0"/>
          <w:kern w:val="2"/>
          <w:sz w:val="30"/>
          <w:szCs w:val="30"/>
        </w:rPr>
        <w:t>Ideal for Notebooks and Tablets</w:t>
      </w:r>
    </w:p>
    <w:p w14:paraId="2576A2D1" w14:textId="77777777" w:rsidR="00194B84" w:rsidRPr="00194B84" w:rsidRDefault="00194B84" w:rsidP="00194B84">
      <w:pPr>
        <w:pStyle w:val="1"/>
        <w:rPr>
          <w:b w:val="0"/>
          <w:bCs w:val="0"/>
          <w:kern w:val="2"/>
          <w:sz w:val="30"/>
          <w:szCs w:val="30"/>
        </w:rPr>
      </w:pPr>
      <w:r w:rsidRPr="00194B84">
        <w:rPr>
          <w:b w:val="0"/>
          <w:bCs w:val="0"/>
          <w:kern w:val="2"/>
          <w:sz w:val="30"/>
          <w:szCs w:val="30"/>
        </w:rPr>
        <w:lastRenderedPageBreak/>
        <w:t>Low-profile with tactile feedback</w:t>
      </w:r>
    </w:p>
    <w:p w14:paraId="5350F1AF" w14:textId="77777777" w:rsidR="00194B84" w:rsidRPr="00194B84" w:rsidRDefault="00194B84" w:rsidP="00194B84">
      <w:pPr>
        <w:pStyle w:val="1"/>
        <w:rPr>
          <w:b w:val="0"/>
          <w:bCs w:val="0"/>
          <w:kern w:val="2"/>
          <w:sz w:val="30"/>
          <w:szCs w:val="30"/>
        </w:rPr>
      </w:pPr>
      <w:r w:rsidRPr="00194B84">
        <w:rPr>
          <w:b w:val="0"/>
          <w:bCs w:val="0"/>
          <w:kern w:val="2"/>
          <w:sz w:val="30"/>
          <w:szCs w:val="30"/>
        </w:rPr>
        <w:t>Standard USB Plug n' Play interface</w:t>
      </w:r>
    </w:p>
    <w:p w14:paraId="6354A488" w14:textId="77777777" w:rsidR="00194B84" w:rsidRPr="00194B84" w:rsidRDefault="00194B84" w:rsidP="00194B84">
      <w:pPr>
        <w:pStyle w:val="1"/>
        <w:rPr>
          <w:b w:val="0"/>
          <w:bCs w:val="0"/>
          <w:kern w:val="2"/>
          <w:sz w:val="30"/>
          <w:szCs w:val="30"/>
        </w:rPr>
      </w:pPr>
      <w:r w:rsidRPr="00194B84">
        <w:rPr>
          <w:b w:val="0"/>
          <w:bCs w:val="0"/>
          <w:kern w:val="2"/>
          <w:sz w:val="30"/>
          <w:szCs w:val="30"/>
        </w:rPr>
        <w:t>Durable, approx. 10 million keystrokes</w:t>
      </w:r>
    </w:p>
    <w:p w14:paraId="4138ED11" w14:textId="77777777" w:rsidR="00194B84" w:rsidRPr="00194B84" w:rsidRDefault="00194B84" w:rsidP="00194B84">
      <w:pPr>
        <w:pStyle w:val="1"/>
        <w:rPr>
          <w:b w:val="0"/>
          <w:bCs w:val="0"/>
          <w:kern w:val="2"/>
          <w:sz w:val="30"/>
          <w:szCs w:val="30"/>
        </w:rPr>
      </w:pPr>
      <w:r w:rsidRPr="00194B84">
        <w:rPr>
          <w:b w:val="0"/>
          <w:bCs w:val="0"/>
          <w:kern w:val="2"/>
          <w:sz w:val="30"/>
          <w:szCs w:val="30"/>
        </w:rPr>
        <w:t>Common multimedia control buttons</w:t>
      </w:r>
    </w:p>
    <w:p w14:paraId="3FEB8216" w14:textId="77777777" w:rsidR="00194B84" w:rsidRPr="00194B84" w:rsidRDefault="00194B84" w:rsidP="00194B84">
      <w:pPr>
        <w:pStyle w:val="1"/>
        <w:rPr>
          <w:b w:val="0"/>
          <w:bCs w:val="0"/>
          <w:kern w:val="2"/>
          <w:sz w:val="30"/>
          <w:szCs w:val="30"/>
        </w:rPr>
      </w:pPr>
      <w:r w:rsidRPr="00194B84">
        <w:rPr>
          <w:b w:val="0"/>
          <w:bCs w:val="0"/>
          <w:kern w:val="2"/>
          <w:sz w:val="30"/>
          <w:szCs w:val="30"/>
        </w:rPr>
        <w:t>WindowsTM shortcut keys</w:t>
      </w:r>
    </w:p>
    <w:p w14:paraId="707EF5E9" w14:textId="48EA68D3" w:rsidR="00FA6649" w:rsidRDefault="00194B84" w:rsidP="00194B84">
      <w:pPr>
        <w:pStyle w:val="1"/>
        <w:rPr>
          <w:b w:val="0"/>
          <w:bCs w:val="0"/>
          <w:kern w:val="2"/>
          <w:sz w:val="30"/>
          <w:szCs w:val="30"/>
        </w:rPr>
      </w:pPr>
      <w:r w:rsidRPr="00194B84">
        <w:rPr>
          <w:b w:val="0"/>
          <w:bCs w:val="0"/>
          <w:kern w:val="2"/>
          <w:sz w:val="30"/>
          <w:szCs w:val="30"/>
        </w:rPr>
        <w:t>Raspberry PITM compatible</w:t>
      </w:r>
    </w:p>
    <w:p w14:paraId="34B6B4AF" w14:textId="04D4BDB8" w:rsidR="00FD26D2" w:rsidRDefault="00FD26D2" w:rsidP="00FA6649">
      <w:pPr>
        <w:pStyle w:val="1"/>
        <w:rPr>
          <w:shd w:val="clear" w:color="auto" w:fill="FFFFFF"/>
        </w:rPr>
      </w:pPr>
      <w:r>
        <w:rPr>
          <w:shd w:val="clear" w:color="auto" w:fill="FFFFFF"/>
        </w:rPr>
        <w:t>S</w:t>
      </w:r>
      <w:r w:rsidR="00E72302">
        <w:rPr>
          <w:shd w:val="clear" w:color="auto" w:fill="FFFFFF"/>
        </w:rPr>
        <w:t>pecifications</w:t>
      </w:r>
    </w:p>
    <w:p w14:paraId="6713A0D3" w14:textId="77777777" w:rsidR="00FA6649" w:rsidRPr="00FA6649" w:rsidRDefault="00FA6649" w:rsidP="00FA6649">
      <w:pPr>
        <w:pStyle w:val="a8"/>
        <w:numPr>
          <w:ilvl w:val="0"/>
          <w:numId w:val="8"/>
        </w:numPr>
        <w:ind w:firstLineChars="0"/>
        <w:rPr>
          <w:sz w:val="30"/>
          <w:szCs w:val="30"/>
          <w:bdr w:val="none" w:sz="0" w:space="0" w:color="auto" w:frame="1"/>
        </w:rPr>
      </w:pPr>
      <w:r w:rsidRPr="00FA6649">
        <w:rPr>
          <w:sz w:val="30"/>
          <w:szCs w:val="30"/>
          <w:bdr w:val="none" w:sz="0" w:space="0" w:color="auto" w:frame="1"/>
        </w:rPr>
        <w:t>Material：ABS or ABS+Metal</w:t>
      </w:r>
    </w:p>
    <w:p w14:paraId="078ACAC9" w14:textId="6E949B59" w:rsidR="00194B84" w:rsidRPr="00194B84" w:rsidRDefault="00194B84" w:rsidP="00194B84">
      <w:pPr>
        <w:pStyle w:val="a8"/>
        <w:numPr>
          <w:ilvl w:val="0"/>
          <w:numId w:val="8"/>
        </w:numPr>
        <w:ind w:firstLineChars="0"/>
        <w:rPr>
          <w:sz w:val="30"/>
          <w:szCs w:val="30"/>
          <w:bdr w:val="none" w:sz="0" w:space="0" w:color="auto" w:frame="1"/>
        </w:rPr>
      </w:pPr>
      <w:r w:rsidRPr="00194B84">
        <w:rPr>
          <w:sz w:val="30"/>
          <w:szCs w:val="30"/>
          <w:bdr w:val="none" w:sz="0" w:space="0" w:color="auto" w:frame="1"/>
        </w:rPr>
        <w:t>Keyboard Standard: 78 Keys</w:t>
      </w:r>
    </w:p>
    <w:p w14:paraId="7EC26F88" w14:textId="0A01AFF0" w:rsidR="00FA6649" w:rsidRDefault="00194B84" w:rsidP="00FA6649">
      <w:pPr>
        <w:pStyle w:val="a8"/>
        <w:numPr>
          <w:ilvl w:val="0"/>
          <w:numId w:val="8"/>
        </w:numPr>
        <w:ind w:firstLineChars="0"/>
        <w:rPr>
          <w:sz w:val="30"/>
          <w:szCs w:val="30"/>
          <w:bdr w:val="none" w:sz="0" w:space="0" w:color="auto" w:frame="1"/>
        </w:rPr>
      </w:pPr>
      <w:r>
        <w:rPr>
          <w:sz w:val="30"/>
          <w:szCs w:val="30"/>
          <w:bdr w:val="none" w:sz="0" w:space="0" w:color="auto" w:frame="1"/>
        </w:rPr>
        <w:t>P</w:t>
      </w:r>
      <w:r>
        <w:rPr>
          <w:rFonts w:hint="eastAsia"/>
          <w:sz w:val="30"/>
          <w:szCs w:val="30"/>
          <w:bdr w:val="none" w:sz="0" w:space="0" w:color="auto" w:frame="1"/>
        </w:rPr>
        <w:t>o</w:t>
      </w:r>
      <w:r>
        <w:rPr>
          <w:sz w:val="30"/>
          <w:szCs w:val="30"/>
          <w:bdr w:val="none" w:sz="0" w:space="0" w:color="auto" w:frame="1"/>
        </w:rPr>
        <w:t>rt</w:t>
      </w:r>
      <w:r w:rsidR="00FA6649" w:rsidRPr="00FA6649">
        <w:rPr>
          <w:sz w:val="30"/>
          <w:szCs w:val="30"/>
          <w:bdr w:val="none" w:sz="0" w:space="0" w:color="auto" w:frame="1"/>
        </w:rPr>
        <w:t xml:space="preserve">: </w:t>
      </w:r>
      <w:r>
        <w:rPr>
          <w:sz w:val="30"/>
          <w:szCs w:val="30"/>
          <w:bdr w:val="none" w:sz="0" w:space="0" w:color="auto" w:frame="1"/>
        </w:rPr>
        <w:t>USB</w:t>
      </w:r>
    </w:p>
    <w:p w14:paraId="2947B31C" w14:textId="424C28B5"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Certificate: CE FCC ROHS</w:t>
      </w:r>
    </w:p>
    <w:p w14:paraId="3EAF0E37" w14:textId="77777777"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Operating Temperature:0℃ to +45℃</w:t>
      </w:r>
    </w:p>
    <w:p w14:paraId="5CC13409" w14:textId="77777777"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Operating Humidity:10%0 to 85 % RH</w:t>
      </w:r>
    </w:p>
    <w:p w14:paraId="7AF63839" w14:textId="77777777"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 xml:space="preserve">Storage </w:t>
      </w:r>
      <w:proofErr w:type="gramStart"/>
      <w:r w:rsidRPr="00FD291D">
        <w:rPr>
          <w:sz w:val="30"/>
          <w:szCs w:val="30"/>
          <w:bdr w:val="none" w:sz="0" w:space="0" w:color="auto" w:frame="1"/>
        </w:rPr>
        <w:t>Temperature</w:t>
      </w:r>
      <w:r>
        <w:rPr>
          <w:sz w:val="30"/>
          <w:szCs w:val="30"/>
          <w:bdr w:val="none" w:sz="0" w:space="0" w:color="auto" w:frame="1"/>
        </w:rPr>
        <w:t xml:space="preserve"> </w:t>
      </w:r>
      <w:r w:rsidRPr="00FD291D">
        <w:rPr>
          <w:sz w:val="30"/>
          <w:szCs w:val="30"/>
          <w:bdr w:val="none" w:sz="0" w:space="0" w:color="auto" w:frame="1"/>
        </w:rPr>
        <w:t>:</w:t>
      </w:r>
      <w:proofErr w:type="gramEnd"/>
      <w:r>
        <w:rPr>
          <w:sz w:val="30"/>
          <w:szCs w:val="30"/>
          <w:bdr w:val="none" w:sz="0" w:space="0" w:color="auto" w:frame="1"/>
        </w:rPr>
        <w:t xml:space="preserve"> </w:t>
      </w:r>
      <w:r w:rsidRPr="00FD291D">
        <w:rPr>
          <w:sz w:val="30"/>
          <w:szCs w:val="30"/>
          <w:bdr w:val="none" w:sz="0" w:space="0" w:color="auto" w:frame="1"/>
        </w:rPr>
        <w:t>-10℃ to +55℃</w:t>
      </w:r>
    </w:p>
    <w:p w14:paraId="52D7E5AE" w14:textId="77777777"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Storage Humidity:</w:t>
      </w:r>
      <w:r>
        <w:rPr>
          <w:sz w:val="30"/>
          <w:szCs w:val="30"/>
          <w:bdr w:val="none" w:sz="0" w:space="0" w:color="auto" w:frame="1"/>
        </w:rPr>
        <w:t xml:space="preserve"> </w:t>
      </w:r>
      <w:r w:rsidRPr="00FD291D">
        <w:rPr>
          <w:sz w:val="30"/>
          <w:szCs w:val="30"/>
          <w:bdr w:val="none" w:sz="0" w:space="0" w:color="auto" w:frame="1"/>
        </w:rPr>
        <w:t>5% to 90 % RH</w:t>
      </w:r>
    </w:p>
    <w:p w14:paraId="55A72B73" w14:textId="77777777" w:rsidR="00FD291D" w:rsidRPr="00FD26D2" w:rsidRDefault="00FD291D" w:rsidP="00E72302">
      <w:pPr>
        <w:rPr>
          <w:sz w:val="32"/>
          <w:szCs w:val="32"/>
        </w:rPr>
      </w:pPr>
    </w:p>
    <w:p w14:paraId="54A66FA4" w14:textId="7CB3CE8A" w:rsidR="00FD26D2" w:rsidRDefault="00CC7637" w:rsidP="00CC7637">
      <w:pPr>
        <w:pStyle w:val="1"/>
      </w:pPr>
      <w:r>
        <w:rPr>
          <w:rFonts w:hint="eastAsia"/>
        </w:rPr>
        <w:t>P</w:t>
      </w:r>
      <w:r>
        <w:t>roduct Code:</w:t>
      </w:r>
    </w:p>
    <w:p w14:paraId="1907846A" w14:textId="3ABBD332" w:rsidR="00FD291D" w:rsidRPr="00FD291D" w:rsidRDefault="00FD291D" w:rsidP="00FD291D">
      <w:pPr>
        <w:rPr>
          <w:sz w:val="32"/>
          <w:szCs w:val="32"/>
        </w:rPr>
      </w:pPr>
      <w:r w:rsidRPr="00FD291D">
        <w:rPr>
          <w:rFonts w:hint="eastAsia"/>
          <w:sz w:val="32"/>
          <w:szCs w:val="32"/>
        </w:rPr>
        <w:t>P</w:t>
      </w:r>
      <w:r w:rsidRPr="00FD291D">
        <w:rPr>
          <w:sz w:val="32"/>
          <w:szCs w:val="32"/>
        </w:rPr>
        <w:t xml:space="preserve">art number: </w:t>
      </w:r>
      <w:r w:rsidR="00FA6649">
        <w:rPr>
          <w:sz w:val="32"/>
          <w:szCs w:val="32"/>
        </w:rPr>
        <w:t>K7070</w:t>
      </w:r>
    </w:p>
    <w:p w14:paraId="7CED57FE" w14:textId="67F26E70" w:rsidR="00CC7637" w:rsidRDefault="00CC7637" w:rsidP="00762204">
      <w:pPr>
        <w:rPr>
          <w:sz w:val="32"/>
          <w:szCs w:val="32"/>
        </w:rPr>
      </w:pPr>
      <w:r>
        <w:rPr>
          <w:sz w:val="32"/>
          <w:szCs w:val="32"/>
        </w:rPr>
        <w:lastRenderedPageBreak/>
        <w:t>Barcode</w:t>
      </w:r>
      <w:r w:rsidR="00C625E8">
        <w:rPr>
          <w:rFonts w:hint="eastAsia"/>
          <w:sz w:val="32"/>
          <w:szCs w:val="32"/>
        </w:rPr>
        <w:t>:</w:t>
      </w:r>
      <w:r w:rsidR="00C625E8">
        <w:rPr>
          <w:sz w:val="32"/>
          <w:szCs w:val="32"/>
        </w:rPr>
        <w:t xml:space="preserve"> </w:t>
      </w:r>
      <w:r>
        <w:rPr>
          <w:rFonts w:hint="eastAsia"/>
          <w:sz w:val="32"/>
          <w:szCs w:val="32"/>
        </w:rPr>
        <w:t>8</w:t>
      </w:r>
      <w:r>
        <w:rPr>
          <w:sz w:val="32"/>
          <w:szCs w:val="32"/>
        </w:rPr>
        <w:t>4008000</w:t>
      </w:r>
      <w:r w:rsidR="00FA6649">
        <w:rPr>
          <w:sz w:val="32"/>
          <w:szCs w:val="32"/>
        </w:rPr>
        <w:t>25</w:t>
      </w:r>
      <w:r w:rsidR="00194B84">
        <w:rPr>
          <w:sz w:val="32"/>
          <w:szCs w:val="32"/>
        </w:rPr>
        <w:t>876</w:t>
      </w:r>
    </w:p>
    <w:p w14:paraId="6C4BA5B0" w14:textId="4089F6EE" w:rsidR="00C625E8" w:rsidRPr="00977C86" w:rsidRDefault="00C625E8" w:rsidP="00762204">
      <w:pPr>
        <w:rPr>
          <w:sz w:val="32"/>
          <w:szCs w:val="32"/>
        </w:rPr>
      </w:pPr>
      <w:r w:rsidRPr="00977C86">
        <w:rPr>
          <w:sz w:val="32"/>
          <w:szCs w:val="32"/>
        </w:rPr>
        <w:t xml:space="preserve">Size: </w:t>
      </w:r>
      <w:r w:rsidR="00FA6649" w:rsidRPr="00FA6649">
        <w:rPr>
          <w:sz w:val="32"/>
          <w:szCs w:val="32"/>
        </w:rPr>
        <w:t>285mm*125mm*5mm</w:t>
      </w:r>
    </w:p>
    <w:p w14:paraId="3AE1D97B" w14:textId="25E7C549" w:rsidR="00762204" w:rsidRPr="00977C86" w:rsidRDefault="00FD291D" w:rsidP="00762204">
      <w:pPr>
        <w:rPr>
          <w:sz w:val="32"/>
          <w:szCs w:val="32"/>
        </w:rPr>
      </w:pPr>
      <w:r w:rsidRPr="00977C86">
        <w:rPr>
          <w:sz w:val="32"/>
          <w:szCs w:val="32"/>
        </w:rPr>
        <w:t xml:space="preserve">Weight: </w:t>
      </w:r>
      <w:r w:rsidR="00321CBA" w:rsidRPr="00321CBA">
        <w:rPr>
          <w:sz w:val="32"/>
          <w:szCs w:val="32"/>
        </w:rPr>
        <w:t>0.</w:t>
      </w:r>
      <w:r w:rsidR="00194B84">
        <w:rPr>
          <w:sz w:val="32"/>
          <w:szCs w:val="32"/>
        </w:rPr>
        <w:t>60</w:t>
      </w:r>
      <w:r w:rsidR="00321CBA" w:rsidRPr="00321CBA">
        <w:rPr>
          <w:sz w:val="32"/>
          <w:szCs w:val="32"/>
        </w:rPr>
        <w:t>0 kg</w:t>
      </w:r>
    </w:p>
    <w:sectPr w:rsidR="00762204" w:rsidRPr="00977C86"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B849" w14:textId="77777777" w:rsidR="00A01880" w:rsidRDefault="00A01880" w:rsidP="007F112D">
      <w:r>
        <w:separator/>
      </w:r>
    </w:p>
  </w:endnote>
  <w:endnote w:type="continuationSeparator" w:id="0">
    <w:p w14:paraId="7818DDA4" w14:textId="77777777" w:rsidR="00A01880" w:rsidRDefault="00A01880"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FA52" w14:textId="77777777" w:rsidR="00A01880" w:rsidRDefault="00A01880" w:rsidP="007F112D">
      <w:r>
        <w:separator/>
      </w:r>
    </w:p>
  </w:footnote>
  <w:footnote w:type="continuationSeparator" w:id="0">
    <w:p w14:paraId="6BFB153E" w14:textId="77777777" w:rsidR="00A01880" w:rsidRDefault="00A01880"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A325E4"/>
    <w:multiLevelType w:val="hybridMultilevel"/>
    <w:tmpl w:val="4AA4E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DE97671"/>
    <w:multiLevelType w:val="hybridMultilevel"/>
    <w:tmpl w:val="635073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331411"/>
    <w:multiLevelType w:val="hybridMultilevel"/>
    <w:tmpl w:val="EF2AC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2CA1B11"/>
    <w:multiLevelType w:val="hybridMultilevel"/>
    <w:tmpl w:val="45A2B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0"/>
  </w:num>
  <w:num w:numId="4">
    <w:abstractNumId w:val="2"/>
  </w:num>
  <w:num w:numId="5">
    <w:abstractNumId w:val="8"/>
  </w:num>
  <w:num w:numId="6">
    <w:abstractNumId w:val="0"/>
  </w:num>
  <w:num w:numId="7">
    <w:abstractNumId w:val="3"/>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7924"/>
    <w:rsid w:val="000F0452"/>
    <w:rsid w:val="00130F31"/>
    <w:rsid w:val="00171790"/>
    <w:rsid w:val="00174E7E"/>
    <w:rsid w:val="00180EC7"/>
    <w:rsid w:val="00194B84"/>
    <w:rsid w:val="001E5CE8"/>
    <w:rsid w:val="002C2684"/>
    <w:rsid w:val="00321CBA"/>
    <w:rsid w:val="00326FCB"/>
    <w:rsid w:val="003352BB"/>
    <w:rsid w:val="00341FE0"/>
    <w:rsid w:val="00356F05"/>
    <w:rsid w:val="00385F20"/>
    <w:rsid w:val="003B1C50"/>
    <w:rsid w:val="003C7F1A"/>
    <w:rsid w:val="003E5FC4"/>
    <w:rsid w:val="003E66F2"/>
    <w:rsid w:val="004433C5"/>
    <w:rsid w:val="00446E0C"/>
    <w:rsid w:val="004723D9"/>
    <w:rsid w:val="0057581D"/>
    <w:rsid w:val="00584B8C"/>
    <w:rsid w:val="00601B2E"/>
    <w:rsid w:val="00717F96"/>
    <w:rsid w:val="00751C94"/>
    <w:rsid w:val="00755A63"/>
    <w:rsid w:val="00762204"/>
    <w:rsid w:val="00767C9C"/>
    <w:rsid w:val="007B0E16"/>
    <w:rsid w:val="007F112D"/>
    <w:rsid w:val="0082718D"/>
    <w:rsid w:val="0089242D"/>
    <w:rsid w:val="008E78E0"/>
    <w:rsid w:val="00937E4D"/>
    <w:rsid w:val="00977C86"/>
    <w:rsid w:val="009E462F"/>
    <w:rsid w:val="00A01880"/>
    <w:rsid w:val="00A07E39"/>
    <w:rsid w:val="00A71E58"/>
    <w:rsid w:val="00B2321D"/>
    <w:rsid w:val="00C625E8"/>
    <w:rsid w:val="00CC7637"/>
    <w:rsid w:val="00E72302"/>
    <w:rsid w:val="00E7345B"/>
    <w:rsid w:val="00FA6649"/>
    <w:rsid w:val="00FD26D2"/>
    <w:rsid w:val="00FD291D"/>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924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 w:type="character" w:customStyle="1" w:styleId="30">
    <w:name w:val="标题 3 字符"/>
    <w:basedOn w:val="a0"/>
    <w:link w:val="3"/>
    <w:uiPriority w:val="9"/>
    <w:rsid w:val="0089242D"/>
    <w:rPr>
      <w:b/>
      <w:bCs/>
      <w:sz w:val="32"/>
      <w:szCs w:val="32"/>
    </w:rPr>
  </w:style>
  <w:style w:type="paragraph" w:styleId="ab">
    <w:name w:val="Title"/>
    <w:basedOn w:val="a"/>
    <w:next w:val="a"/>
    <w:link w:val="ac"/>
    <w:uiPriority w:val="10"/>
    <w:qFormat/>
    <w:rsid w:val="0089242D"/>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uiPriority w:val="10"/>
    <w:rsid w:val="0089242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8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16">
          <w:marLeft w:val="0"/>
          <w:marRight w:val="0"/>
          <w:marTop w:val="0"/>
          <w:marBottom w:val="0"/>
          <w:divBdr>
            <w:top w:val="none" w:sz="0" w:space="0" w:color="auto"/>
            <w:left w:val="none" w:sz="0" w:space="0" w:color="auto"/>
            <w:bottom w:val="none" w:sz="0" w:space="0" w:color="auto"/>
            <w:right w:val="none" w:sz="0" w:space="0" w:color="auto"/>
          </w:divBdr>
        </w:div>
      </w:divsChild>
    </w:div>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343093949">
      <w:bodyDiv w:val="1"/>
      <w:marLeft w:val="0"/>
      <w:marRight w:val="0"/>
      <w:marTop w:val="0"/>
      <w:marBottom w:val="0"/>
      <w:divBdr>
        <w:top w:val="none" w:sz="0" w:space="0" w:color="auto"/>
        <w:left w:val="none" w:sz="0" w:space="0" w:color="auto"/>
        <w:bottom w:val="none" w:sz="0" w:space="0" w:color="auto"/>
        <w:right w:val="none" w:sz="0" w:space="0" w:color="auto"/>
      </w:divBdr>
      <w:divsChild>
        <w:div w:id="1310018402">
          <w:marLeft w:val="0"/>
          <w:marRight w:val="0"/>
          <w:marTop w:val="0"/>
          <w:marBottom w:val="0"/>
          <w:divBdr>
            <w:top w:val="none" w:sz="0" w:space="0" w:color="auto"/>
            <w:left w:val="none" w:sz="0" w:space="0" w:color="auto"/>
            <w:bottom w:val="none" w:sz="0" w:space="0" w:color="auto"/>
            <w:right w:val="none" w:sz="0" w:space="0" w:color="auto"/>
          </w:divBdr>
        </w:div>
      </w:divsChild>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1886483983">
      <w:bodyDiv w:val="1"/>
      <w:marLeft w:val="0"/>
      <w:marRight w:val="0"/>
      <w:marTop w:val="0"/>
      <w:marBottom w:val="0"/>
      <w:divBdr>
        <w:top w:val="none" w:sz="0" w:space="0" w:color="auto"/>
        <w:left w:val="none" w:sz="0" w:space="0" w:color="auto"/>
        <w:bottom w:val="none" w:sz="0" w:space="0" w:color="auto"/>
        <w:right w:val="none" w:sz="0" w:space="0" w:color="auto"/>
      </w:divBdr>
      <w:divsChild>
        <w:div w:id="1461533010">
          <w:marLeft w:val="0"/>
          <w:marRight w:val="0"/>
          <w:marTop w:val="0"/>
          <w:marBottom w:val="0"/>
          <w:divBdr>
            <w:top w:val="none" w:sz="0" w:space="0" w:color="auto"/>
            <w:left w:val="none" w:sz="0" w:space="0" w:color="auto"/>
            <w:bottom w:val="none" w:sz="0" w:space="0" w:color="auto"/>
            <w:right w:val="none" w:sz="0" w:space="0" w:color="auto"/>
          </w:divBdr>
        </w:div>
        <w:div w:id="125664087">
          <w:marLeft w:val="0"/>
          <w:marRight w:val="0"/>
          <w:marTop w:val="0"/>
          <w:marBottom w:val="0"/>
          <w:divBdr>
            <w:top w:val="none" w:sz="0" w:space="0" w:color="auto"/>
            <w:left w:val="none" w:sz="0" w:space="0" w:color="auto"/>
            <w:bottom w:val="none" w:sz="0" w:space="0" w:color="auto"/>
            <w:right w:val="none" w:sz="0" w:space="0" w:color="auto"/>
          </w:divBdr>
        </w:div>
        <w:div w:id="1998417608">
          <w:marLeft w:val="0"/>
          <w:marRight w:val="0"/>
          <w:marTop w:val="0"/>
          <w:marBottom w:val="0"/>
          <w:divBdr>
            <w:top w:val="none" w:sz="0" w:space="0" w:color="auto"/>
            <w:left w:val="none" w:sz="0" w:space="0" w:color="auto"/>
            <w:bottom w:val="none" w:sz="0" w:space="0" w:color="auto"/>
            <w:right w:val="none" w:sz="0" w:space="0" w:color="auto"/>
          </w:divBdr>
        </w:div>
        <w:div w:id="398021805">
          <w:marLeft w:val="0"/>
          <w:marRight w:val="0"/>
          <w:marTop w:val="0"/>
          <w:marBottom w:val="0"/>
          <w:divBdr>
            <w:top w:val="none" w:sz="0" w:space="0" w:color="auto"/>
            <w:left w:val="none" w:sz="0" w:space="0" w:color="auto"/>
            <w:bottom w:val="none" w:sz="0" w:space="0" w:color="auto"/>
            <w:right w:val="none" w:sz="0" w:space="0" w:color="auto"/>
          </w:divBdr>
        </w:div>
        <w:div w:id="559050465">
          <w:marLeft w:val="0"/>
          <w:marRight w:val="0"/>
          <w:marTop w:val="0"/>
          <w:marBottom w:val="0"/>
          <w:divBdr>
            <w:top w:val="none" w:sz="0" w:space="0" w:color="auto"/>
            <w:left w:val="none" w:sz="0" w:space="0" w:color="auto"/>
            <w:bottom w:val="none" w:sz="0" w:space="0" w:color="auto"/>
            <w:right w:val="none" w:sz="0" w:space="0" w:color="auto"/>
          </w:divBdr>
        </w:div>
        <w:div w:id="1409619927">
          <w:marLeft w:val="0"/>
          <w:marRight w:val="0"/>
          <w:marTop w:val="0"/>
          <w:marBottom w:val="0"/>
          <w:divBdr>
            <w:top w:val="none" w:sz="0" w:space="0" w:color="auto"/>
            <w:left w:val="none" w:sz="0" w:space="0" w:color="auto"/>
            <w:bottom w:val="none" w:sz="0" w:space="0" w:color="auto"/>
            <w:right w:val="none" w:sz="0" w:space="0" w:color="auto"/>
          </w:divBdr>
        </w:div>
      </w:divsChild>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39</cp:revision>
  <dcterms:created xsi:type="dcterms:W3CDTF">2021-06-17T03:46:00Z</dcterms:created>
  <dcterms:modified xsi:type="dcterms:W3CDTF">2021-10-21T03:25:00Z</dcterms:modified>
</cp:coreProperties>
</file>